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ind w:right="450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一带一路国际商事调解中心同意调解确认书</w:t>
      </w:r>
    </w:p>
    <w:p>
      <w:pPr>
        <w:pStyle w:val="4"/>
        <w:widowControl/>
        <w:spacing w:beforeAutospacing="0" w:afterAutospacing="0" w:line="360" w:lineRule="exact"/>
        <w:ind w:right="450"/>
        <w:jc w:val="both"/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widowControl/>
        <w:spacing w:line="360" w:lineRule="exact"/>
        <w:jc w:val="left"/>
        <w:textAlignment w:val="baseline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t>被申请人信息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br w:type="textWrapping"/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被申请人Respondent: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公司名称Company Name: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（营业执照号码或统一社会信用代码）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法人代表Company Representation: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（个人身份证号或护照号码）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联系人Contact Person: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通信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地址Address: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</w:t>
      </w:r>
    </w:p>
    <w:p>
      <w:pPr>
        <w:spacing w:line="360" w:lineRule="exact"/>
        <w:jc w:val="left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住所地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:</w:t>
      </w:r>
    </w:p>
    <w:p>
      <w:pPr>
        <w:spacing w:line="360" w:lineRule="exact"/>
        <w:jc w:val="left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</w:p>
    <w:p>
      <w:pPr>
        <w:spacing w:line="36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城市,国家City, Country: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电话Telephone: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电子邮件E-Mail: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代理人Representation: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（如有）</w:t>
      </w: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</w:pPr>
    </w:p>
    <w:p>
      <w:pPr>
        <w:widowControl/>
        <w:spacing w:line="360" w:lineRule="exact"/>
        <w:jc w:val="left"/>
        <w:textAlignment w:val="baseline"/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</w:p>
    <w:p>
      <w:pPr>
        <w:widowControl/>
        <w:spacing w:line="360" w:lineRule="exact"/>
        <w:jc w:val="left"/>
        <w:textAlignment w:val="baseline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</w:p>
    <w:p>
      <w:pPr>
        <w:tabs>
          <w:tab w:val="center" w:pos="4153"/>
          <w:tab w:val="left" w:pos="5867"/>
        </w:tabs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t>同意调解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１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</w:rPr>
        <w:t>我同意一带一路国际商事调解中心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按照其调解规则和</w:t>
      </w:r>
      <w:r>
        <w:rPr>
          <w:rFonts w:hint="eastAsia" w:ascii="宋体" w:hAnsi="宋体" w:eastAsia="宋体" w:cs="宋体"/>
          <w:sz w:val="28"/>
          <w:szCs w:val="28"/>
        </w:rPr>
        <w:t>程序来解决我与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tabs>
          <w:tab w:val="center" w:pos="4153"/>
          <w:tab w:val="left" w:pos="5867"/>
        </w:tabs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之间的争议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，并履行保密义务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center" w:pos="4153"/>
          <w:tab w:val="left" w:pos="5867"/>
        </w:tabs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</w:rPr>
        <w:t>我同意承担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案件登记费、调解员费用以及其他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调解</w:t>
      </w:r>
      <w:r>
        <w:rPr>
          <w:rFonts w:hint="eastAsia" w:ascii="宋体" w:hAnsi="宋体" w:eastAsia="宋体" w:cs="宋体"/>
          <w:sz w:val="28"/>
          <w:szCs w:val="28"/>
        </w:rPr>
        <w:t>支出的50%。</w:t>
      </w:r>
    </w:p>
    <w:p>
      <w:pPr>
        <w:tabs>
          <w:tab w:val="center" w:pos="4153"/>
          <w:tab w:val="left" w:pos="5867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</w:rPr>
        <w:t>我同意采用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（语言）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进行调解，</w:t>
      </w:r>
      <w:r>
        <w:rPr>
          <w:rFonts w:hint="eastAsia" w:ascii="宋体" w:hAnsi="宋体" w:eastAsia="宋体" w:cs="宋体"/>
          <w:sz w:val="28"/>
          <w:szCs w:val="28"/>
        </w:rPr>
        <w:t xml:space="preserve"> 按照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本确认书所列地址进行</w:t>
      </w:r>
      <w:r>
        <w:rPr>
          <w:rFonts w:hint="eastAsia" w:ascii="宋体" w:hAnsi="宋体" w:eastAsia="宋体" w:cs="宋体"/>
          <w:sz w:val="28"/>
          <w:szCs w:val="28"/>
        </w:rPr>
        <w:t>送达。</w:t>
      </w:r>
    </w:p>
    <w:p>
      <w:pPr>
        <w:tabs>
          <w:tab w:val="center" w:pos="4153"/>
          <w:tab w:val="left" w:pos="5867"/>
        </w:tabs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我将积极履行本案调解协议书，并同意以公证、司法确认、仲裁机构确认、保证金担保等履行方式，按照调解中心与有关机构的合作协议执行。</w:t>
      </w:r>
    </w:p>
    <w:p>
      <w:pPr>
        <w:tabs>
          <w:tab w:val="center" w:pos="4153"/>
          <w:tab w:val="left" w:pos="5867"/>
        </w:tabs>
        <w:spacing w:line="440" w:lineRule="exac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在此</w:t>
      </w:r>
      <w:r>
        <w:rPr>
          <w:rFonts w:hint="eastAsia" w:ascii="宋体" w:hAnsi="宋体" w:eastAsia="宋体" w:cs="宋体"/>
          <w:sz w:val="28"/>
          <w:szCs w:val="28"/>
        </w:rPr>
        <w:t>申明我有权签署本确认书，并且有权处分我在调解过程中的利益。</w:t>
      </w:r>
    </w:p>
    <w:p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textAlignment w:val="baseline"/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秘书处联系方式：</w:t>
      </w:r>
    </w:p>
    <w:p>
      <w:pPr>
        <w:widowControl/>
        <w:spacing w:line="360" w:lineRule="exact"/>
        <w:textAlignment w:val="baseline"/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联系人：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地址：北京市西城区金融大街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val="en-US" w:eastAsia="zh-CN"/>
        </w:rPr>
        <w:t>19号富凯大厦B座12层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ascii="Times New Roman" w:cs="Times New Roman" w:hAnsiTheme="minorEastAsia"/>
          <w:kern w:val="0"/>
          <w:sz w:val="28"/>
          <w:szCs w:val="28"/>
          <w:shd w:val="clear" w:color="auto" w:fill="FFFFFF"/>
        </w:rPr>
        <w:t>电话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86-10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526828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8 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ascii="Times New Roman" w:cs="Times New Roman" w:hAnsiTheme="minorEastAsia"/>
          <w:kern w:val="0"/>
          <w:sz w:val="28"/>
          <w:szCs w:val="28"/>
          <w:shd w:val="clear" w:color="auto" w:fill="FFFFFF"/>
        </w:rPr>
        <w:t>传真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86-10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52682999</w:t>
      </w:r>
    </w:p>
    <w:p>
      <w:pPr>
        <w:widowControl/>
        <w:spacing w:line="360" w:lineRule="exact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　　</w:t>
      </w:r>
      <w:r>
        <w:rPr>
          <w:rFonts w:ascii="Times New Roman" w:cs="Times New Roman" w:hAnsiTheme="minorEastAsia"/>
          <w:kern w:val="0"/>
          <w:sz w:val="28"/>
          <w:szCs w:val="28"/>
          <w:shd w:val="clear" w:color="auto" w:fill="FFFFFF"/>
        </w:rPr>
        <w:t>电子邮件</w:t>
      </w:r>
      <w:r>
        <w:rPr>
          <w:rFonts w:hint="eastAsia" w:ascii="Times New Roman" w:cs="Times New Roman" w:hAnsiTheme="minorEastAsia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mediation@bnrsc.com</w:t>
      </w:r>
    </w:p>
    <w:p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</w:pPr>
    </w:p>
    <w:p>
      <w:pPr>
        <w:widowControl/>
        <w:spacing w:line="360" w:lineRule="exact"/>
        <w:ind w:left="0" w:leftChars="0" w:firstLine="0" w:firstLineChars="0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t>确认人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Respondent: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t xml:space="preserve">               </w:t>
      </w:r>
    </w:p>
    <w:p>
      <w:pPr>
        <w:widowControl/>
        <w:spacing w:line="360" w:lineRule="exact"/>
        <w:jc w:val="left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 xml:space="preserve">签  字 </w:t>
      </w:r>
      <w:r>
        <w:rPr>
          <w:rFonts w:ascii="Times New Roman" w:hAnsi="Times New Roman" w:cs="Times New Roman"/>
          <w:b/>
          <w:bCs/>
          <w:sz w:val="28"/>
          <w:szCs w:val="28"/>
        </w:rPr>
        <w:t>Sign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                                          </w:t>
      </w:r>
      <w:bookmarkStart w:id="0" w:name="OLE_LINK3"/>
    </w:p>
    <w:p>
      <w:pPr>
        <w:widowControl/>
        <w:spacing w:line="360" w:lineRule="exact"/>
        <w:jc w:val="lef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盖  章 Seal:     </w:t>
      </w:r>
    </w:p>
    <w:p>
      <w:pPr>
        <w:widowControl/>
        <w:tabs>
          <w:tab w:val="left" w:pos="5040"/>
        </w:tabs>
        <w:spacing w:line="360" w:lineRule="exact"/>
        <w:jc w:val="left"/>
        <w:textAlignment w:val="baseline"/>
        <w:rPr>
          <w:rFonts w:hint="eastAsia" w:ascii="Times New Roman" w:hAnsi="Times New Roman" w:cs="Times New Roman" w:eastAsiaTheme="minorEastAsia"/>
          <w:kern w:val="0"/>
          <w:szCs w:val="21"/>
          <w:shd w:val="clear" w:color="auto" w:fill="FFFFFF"/>
          <w:lang w:eastAsia="zh-CN"/>
        </w:rPr>
      </w:pPr>
      <w:bookmarkStart w:id="1" w:name="OLE_LINK4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日  期 Date</w:t>
      </w:r>
      <w:bookmarkEnd w:id="0"/>
      <w:bookmarkEnd w:id="1"/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11" w:right="1800" w:bottom="1440" w:left="1800" w:header="651" w:footer="5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pStyle w:val="2"/>
    </w:pPr>
  </w:p>
  <w:p>
    <w:pPr>
      <w:pStyle w:val="3"/>
      <w:spacing w:line="288" w:lineRule="auto"/>
      <w:jc w:val="center"/>
      <w:rPr>
        <w:rFonts w:ascii="Times New Roman" w:hAnsi="Times New Roman" w:cs="Times New Roman"/>
        <w:b/>
        <w:bCs/>
        <w:spacing w:val="1"/>
        <w:sz w:val="13"/>
        <w:szCs w:val="13"/>
      </w:rPr>
    </w:pPr>
    <w:r>
      <w:rPr>
        <w:rFonts w:hint="eastAsia" w:ascii="Times New Roman" w:hAnsi="Times New Roman" w:cs="Times New Roman"/>
        <w:b/>
        <w:bCs/>
        <w:spacing w:val="1"/>
        <w:sz w:val="13"/>
        <w:szCs w:val="13"/>
      </w:rPr>
      <w:t xml:space="preserve">Website: </w:t>
    </w:r>
    <w:r>
      <w:fldChar w:fldCharType="begin"/>
    </w:r>
    <w:r>
      <w:instrText xml:space="preserve"> HYPERLINK "http://WWW.BNRSC.COM/WWW.BNRMEDIATION.COM" </w:instrText>
    </w:r>
    <w:r>
      <w:fldChar w:fldCharType="separate"/>
    </w:r>
    <w:r>
      <w:rPr>
        <w:rStyle w:val="7"/>
        <w:rFonts w:hint="eastAsia" w:ascii="Times New Roman" w:hAnsi="Times New Roman" w:cs="Times New Roman"/>
        <w:b/>
        <w:bCs/>
        <w:color w:val="auto"/>
        <w:spacing w:val="1"/>
        <w:sz w:val="13"/>
        <w:szCs w:val="13"/>
        <w:u w:val="none"/>
      </w:rPr>
      <w:t>WWW.BNRSC.COM / WWW.BNRMEDIATION.COM</w:t>
    </w:r>
    <w:r>
      <w:rPr>
        <w:rStyle w:val="7"/>
        <w:rFonts w:hint="eastAsia" w:ascii="Times New Roman" w:hAnsi="Times New Roman" w:cs="Times New Roman"/>
        <w:b/>
        <w:bCs/>
        <w:color w:val="auto"/>
        <w:spacing w:val="1"/>
        <w:sz w:val="13"/>
        <w:szCs w:val="13"/>
        <w:u w:val="none"/>
      </w:rPr>
      <w:fldChar w:fldCharType="end"/>
    </w:r>
    <w:r>
      <w:rPr>
        <w:rFonts w:hint="eastAsia" w:ascii="Times New Roman" w:hAnsi="Times New Roman" w:cs="Times New Roman"/>
        <w:b/>
        <w:bCs/>
        <w:spacing w:val="1"/>
        <w:sz w:val="13"/>
        <w:szCs w:val="13"/>
      </w:rPr>
      <w:t xml:space="preserve">  E-mail: </w:t>
    </w:r>
    <w:r>
      <w:rPr>
        <w:rFonts w:hint="eastAsia" w:ascii="Times New Roman" w:hAnsi="Times New Roman" w:cs="Times New Roman"/>
        <w:b/>
        <w:bCs/>
        <w:spacing w:val="1"/>
        <w:sz w:val="13"/>
        <w:szCs w:val="13"/>
        <w:lang w:val="en-US" w:eastAsia="zh-CN"/>
      </w:rPr>
      <w:t>mediation</w:t>
    </w:r>
    <w:r>
      <w:rPr>
        <w:rFonts w:hint="eastAsia" w:ascii="Times New Roman" w:hAnsi="Times New Roman" w:cs="Times New Roman"/>
        <w:b/>
        <w:bCs/>
        <w:spacing w:val="1"/>
        <w:sz w:val="13"/>
        <w:szCs w:val="13"/>
      </w:rPr>
      <w:t>@bnrsc.com</w:t>
    </w:r>
  </w:p>
  <w:p>
    <w:pPr>
      <w:pStyle w:val="3"/>
      <w:spacing w:line="288" w:lineRule="auto"/>
      <w:jc w:val="center"/>
      <w:rPr>
        <w:rFonts w:ascii="Times New Roman" w:hAnsi="Times New Roman" w:cs="Times New Roman"/>
        <w:b/>
        <w:bCs/>
        <w:spacing w:val="1"/>
        <w:sz w:val="13"/>
        <w:szCs w:val="13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01"/>
      </w:tabs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-273685</wp:posOffset>
              </wp:positionV>
              <wp:extent cx="788035" cy="209550"/>
              <wp:effectExtent l="0" t="0" r="12065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26490" y="131445"/>
                        <a:ext cx="78803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A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3pt;margin-top:-21.55pt;height:16.5pt;width:62.05pt;z-index:251665408;mso-width-relative:page;mso-height-relative:page;" fillcolor="#FFFFFF" filled="t" stroked="f" coordsize="21600,21600" o:gfxdata="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WD&#10;O1XUAAAACgEAAA8AAAAAAAAAAQAgAAAAIgAAAGRycy9kb3ducmV2LnhtbFBLAQIUABQAAAAIAIdO&#10;4kDk1ggBYAIAAKcEAAAOAAAAAAAAAAEAIAAAACM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  <w:lang w:val="en-US" w:eastAsia="zh-CN"/>
                      </w:rPr>
                      <w:t>A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szCs w:val="18"/>
                        <w:lang w:val="en-US" w:eastAsia="zh-CN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115570</wp:posOffset>
              </wp:positionV>
              <wp:extent cx="212725" cy="251460"/>
              <wp:effectExtent l="0" t="0" r="15875" b="1524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525135" y="512445"/>
                        <a:ext cx="21272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eastAsia="微软雅黑" w:cs="Times New Roman"/>
                              <w:b/>
                              <w:bCs/>
                              <w:color w:val="333333"/>
                              <w:spacing w:val="20"/>
                              <w:kern w:val="15"/>
                              <w:szCs w:val="21"/>
                              <w:shd w:val="clear" w:color="auto" w:fill="FFFFFF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05pt;margin-top:9.1pt;height:19.8pt;width:16.75pt;z-index:251662336;mso-width-relative:page;mso-height-relative:page;" fillcolor="#FFFFFF" filled="t" stroked="f" coordsize="21600,21600" o:gfxdata="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tT&#10;AerUAAAACQEAAA8AAAAAAAAAAQAgAAAAIgAAAGRycy9kb3ducmV2LnhtbFBLAQIUABQAAAAIAIdO&#10;4kBcipCDYAIAAKcEAAAOAAAAAAAAAAEAIAAAACM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eastAsia="微软雅黑" w:cs="Times New Roman"/>
                        <w:b/>
                        <w:bCs/>
                        <w:color w:val="333333"/>
                        <w:spacing w:val="20"/>
                        <w:kern w:val="15"/>
                        <w:szCs w:val="21"/>
                        <w:shd w:val="clear" w:color="auto" w:fill="FFFFFF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90805</wp:posOffset>
          </wp:positionV>
          <wp:extent cx="574040" cy="574040"/>
          <wp:effectExtent l="0" t="0" r="16510" b="16510"/>
          <wp:wrapSquare wrapText="bothSides"/>
          <wp:docPr id="1" name="图片 1" descr="调解中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调解中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969010</wp:posOffset>
              </wp:positionH>
              <wp:positionV relativeFrom="paragraph">
                <wp:posOffset>96520</wp:posOffset>
              </wp:positionV>
              <wp:extent cx="4078605" cy="778510"/>
              <wp:effectExtent l="0" t="0" r="17145" b="254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338195" y="746760"/>
                        <a:ext cx="407860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黑体" w:hAnsi="黑体" w:eastAsia="黑体" w:cs="Times New Roman"/>
                              <w:b/>
                              <w:bCs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rFonts w:hint="eastAsia" w:ascii="黑体" w:hAnsi="黑体" w:eastAsia="黑体" w:cs="宋体"/>
                              <w:b/>
                              <w:bCs/>
                              <w:spacing w:val="20"/>
                              <w:kern w:val="15"/>
                              <w:sz w:val="44"/>
                              <w:szCs w:val="44"/>
                            </w:rPr>
                            <w:t>一带一路国际商事调解中心</w:t>
                          </w:r>
                        </w:p>
                        <w:p>
                          <w:pPr>
                            <w:pStyle w:val="3"/>
                            <w:spacing w:line="288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INTERNATIONAL COMMERCIAL MEDIATION CENTER FOR BELT AND ROAD INITIATIVE</w:t>
                          </w:r>
                        </w:p>
                        <w:p>
                          <w:pPr>
                            <w:rPr>
                              <w:rFonts w:ascii="Times New Roman" w:hAnsi="Times New Roman" w:eastAsia="微软雅黑" w:cs="Times New Roman"/>
                              <w:b/>
                              <w:bCs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3pt;margin-top:7.6pt;height:61.3pt;width:321.15pt;z-index:251658240;mso-width-relative:page;mso-height-relative:page;" fillcolor="#FFFFFF" filled="t" stroked="f" coordsize="21600,21600" o:gfxdata="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f/VUXVAAAACgEAAA8AAAAAAAAAAQAgAAAAIgAAAGRycy9kb3ducmV2LnhtbFBLAQIUABQAAAAI&#10;AIdO4kCPTXuXYgIAAKgEAAAOAAAAAAAAAAEAIAAAACQBAABkcnMvZTJvRG9jLnhtbFBLBQYAAAAA&#10;BgAGAFkBAAD4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黑体" w:hAnsi="黑体" w:eastAsia="黑体" w:cs="Times New Roman"/>
                        <w:b/>
                        <w:bCs/>
                        <w:color w:val="333333"/>
                        <w:szCs w:val="21"/>
                        <w:shd w:val="clear" w:color="auto" w:fill="FFFFFF"/>
                      </w:rPr>
                    </w:pPr>
                    <w:r>
                      <w:rPr>
                        <w:rFonts w:hint="eastAsia" w:ascii="黑体" w:hAnsi="黑体" w:eastAsia="黑体" w:cs="宋体"/>
                        <w:b/>
                        <w:bCs/>
                        <w:spacing w:val="20"/>
                        <w:kern w:val="15"/>
                        <w:sz w:val="44"/>
                        <w:szCs w:val="44"/>
                      </w:rPr>
                      <w:t>一带一路国际商事调解中心</w:t>
                    </w:r>
                  </w:p>
                  <w:p>
                    <w:pPr>
                      <w:pStyle w:val="3"/>
                      <w:spacing w:line="288" w:lineRule="auto"/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</w:rPr>
                      <w:t>INTERNATIONAL COMMERCIAL MEDIATION CENTER FOR BELT AND ROAD INITIATIVE</w:t>
                    </w:r>
                  </w:p>
                  <w:p>
                    <w:pPr>
                      <w:rPr>
                        <w:rFonts w:ascii="Times New Roman" w:hAnsi="Times New Roman" w:eastAsia="微软雅黑" w:cs="Times New Roman"/>
                        <w:b/>
                        <w:bCs/>
                        <w:color w:val="333333"/>
                        <w:szCs w:val="21"/>
                        <w:shd w:val="clear" w:color="auto" w:fil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tabs>
        <w:tab w:val="left" w:pos="6901"/>
      </w:tabs>
    </w:pPr>
  </w:p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386715</wp:posOffset>
              </wp:positionV>
              <wp:extent cx="529907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6490" y="1014730"/>
                        <a:ext cx="5299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3pt;margin-top:30.45pt;height:0pt;width:417.25pt;z-index:251660288;mso-width-relative:page;mso-height-relative:page;" filled="f" stroked="t" coordsize="21600,21600" o:gfxdata="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2kxz1gAAAAgBAAAPAAAAAAAAAAEAIAAAACIAAABkcnMvZG93bnJldi54bWxQSwEC&#10;FAAUAAAACACHTuJA7jl98P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61"/>
    <w:rsid w:val="000C0FA6"/>
    <w:rsid w:val="000D5F10"/>
    <w:rsid w:val="001048F2"/>
    <w:rsid w:val="001316AF"/>
    <w:rsid w:val="00333713"/>
    <w:rsid w:val="00362EF0"/>
    <w:rsid w:val="005B3D7B"/>
    <w:rsid w:val="005D72C9"/>
    <w:rsid w:val="00626AED"/>
    <w:rsid w:val="0094117D"/>
    <w:rsid w:val="00C32138"/>
    <w:rsid w:val="00CE564A"/>
    <w:rsid w:val="00D54A61"/>
    <w:rsid w:val="00FC7F1E"/>
    <w:rsid w:val="00FE6FA3"/>
    <w:rsid w:val="01337FE5"/>
    <w:rsid w:val="03445746"/>
    <w:rsid w:val="0C8C7E41"/>
    <w:rsid w:val="0DF06E42"/>
    <w:rsid w:val="15B240FC"/>
    <w:rsid w:val="167816BA"/>
    <w:rsid w:val="1C621F59"/>
    <w:rsid w:val="1D6D0D7E"/>
    <w:rsid w:val="244B0EAD"/>
    <w:rsid w:val="26D052C0"/>
    <w:rsid w:val="27EB4DC6"/>
    <w:rsid w:val="38403A69"/>
    <w:rsid w:val="43707B24"/>
    <w:rsid w:val="48A216AB"/>
    <w:rsid w:val="541E4EFA"/>
    <w:rsid w:val="54731FA7"/>
    <w:rsid w:val="57E44108"/>
    <w:rsid w:val="60A1486C"/>
    <w:rsid w:val="77907AF3"/>
    <w:rsid w:val="7AFF4EB4"/>
    <w:rsid w:val="7F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1</TotalTime>
  <ScaleCrop>false</ScaleCrop>
  <LinksUpToDate>false</LinksUpToDate>
  <CharactersWithSpaces>1130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2017-01-17T15:41:00Z</dcterms:created>
  <dc:creator>Administrator</dc:creator>
  <cp:lastModifiedBy>xuan</cp:lastModifiedBy>
  <cp:lastPrinted>2017-01-03T07:49:00Z</cp:lastPrinted>
  <dcterms:modified xsi:type="dcterms:W3CDTF">2021-02-24T07:19:36Z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